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ptos" w:cs="Aptos" w:eastAsia="Aptos" w:hAnsi="Aptos"/>
          <w:b w:val="1"/>
          <w:color w:val="3a7d22"/>
          <w:sz w:val="72"/>
          <w:szCs w:val="72"/>
        </w:rPr>
      </w:pPr>
      <w:r w:rsidDel="00000000" w:rsidR="00000000" w:rsidRPr="00000000">
        <w:rPr>
          <w:rFonts w:ascii="Aptos" w:cs="Aptos" w:eastAsia="Aptos" w:hAnsi="Aptos"/>
          <w:b w:val="1"/>
          <w:color w:val="3a7d22"/>
          <w:sz w:val="72"/>
          <w:szCs w:val="72"/>
          <w:rtl w:val="0"/>
        </w:rPr>
        <w:t xml:space="preserve">INNOWACJA PEDAGOGICZNA</w:t>
      </w:r>
    </w:p>
    <w:p w:rsidR="00000000" w:rsidDel="00000000" w:rsidP="00000000" w:rsidRDefault="00000000" w:rsidRPr="00000000" w14:paraId="00000002">
      <w:pPr>
        <w:jc w:val="center"/>
        <w:rPr>
          <w:rFonts w:ascii="Aptos" w:cs="Aptos" w:eastAsia="Aptos" w:hAnsi="Aptos"/>
          <w:b w:val="1"/>
          <w:color w:val="3a7d22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ptos" w:cs="Aptos" w:eastAsia="Aptos" w:hAnsi="Aptos"/>
          <w:b w:val="1"/>
          <w:sz w:val="56"/>
          <w:szCs w:val="56"/>
        </w:rPr>
      </w:pPr>
      <w:r w:rsidDel="00000000" w:rsidR="00000000" w:rsidRPr="00000000">
        <w:rPr>
          <w:rFonts w:ascii="Aptos" w:cs="Aptos" w:eastAsia="Aptos" w:hAnsi="Aptos"/>
          <w:b w:val="1"/>
          <w:sz w:val="56"/>
          <w:szCs w:val="56"/>
          <w:rtl w:val="0"/>
        </w:rPr>
        <w:t xml:space="preserve">Metodyczna</w:t>
      </w:r>
    </w:p>
    <w:p w:rsidR="00000000" w:rsidDel="00000000" w:rsidP="00000000" w:rsidRDefault="00000000" w:rsidRPr="00000000" w14:paraId="00000004">
      <w:pPr>
        <w:jc w:val="center"/>
        <w:rPr>
          <w:rFonts w:ascii="Aptos" w:cs="Aptos" w:eastAsia="Aptos" w:hAnsi="Aptos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ptos" w:cs="Aptos" w:eastAsia="Aptos" w:hAnsi="Aptos"/>
          <w:sz w:val="40"/>
          <w:szCs w:val="40"/>
        </w:rPr>
      </w:pPr>
      <w:r w:rsidDel="00000000" w:rsidR="00000000" w:rsidRPr="00000000">
        <w:rPr>
          <w:rFonts w:ascii="Aptos" w:cs="Aptos" w:eastAsia="Aptos" w:hAnsi="Aptos"/>
          <w:sz w:val="40"/>
          <w:szCs w:val="40"/>
          <w:rtl w:val="0"/>
        </w:rPr>
        <w:t xml:space="preserve">Imię i nazwisko </w:t>
      </w:r>
      <w:r w:rsidDel="00000000" w:rsidR="00000000" w:rsidRPr="00000000">
        <w:rPr>
          <w:sz w:val="40"/>
          <w:szCs w:val="40"/>
          <w:rtl w:val="0"/>
        </w:rPr>
        <w:t xml:space="preserve">koordynatora</w:t>
      </w:r>
      <w:r w:rsidDel="00000000" w:rsidR="00000000" w:rsidRPr="00000000">
        <w:rPr>
          <w:rFonts w:ascii="Aptos" w:cs="Aptos" w:eastAsia="Aptos" w:hAnsi="Aptos"/>
          <w:sz w:val="40"/>
          <w:szCs w:val="40"/>
          <w:rtl w:val="0"/>
        </w:rPr>
        <w:t xml:space="preserve">:</w:t>
      </w:r>
    </w:p>
    <w:p w:rsidR="00000000" w:rsidDel="00000000" w:rsidP="00000000" w:rsidRDefault="00000000" w:rsidRPr="00000000" w14:paraId="00000006">
      <w:pPr>
        <w:jc w:val="center"/>
        <w:rPr>
          <w:rFonts w:ascii="Aptos" w:cs="Aptos" w:eastAsia="Aptos" w:hAnsi="Aptos"/>
          <w:sz w:val="40"/>
          <w:szCs w:val="40"/>
        </w:rPr>
      </w:pPr>
      <w:r w:rsidDel="00000000" w:rsidR="00000000" w:rsidRPr="00000000">
        <w:rPr>
          <w:rFonts w:ascii="Aptos" w:cs="Aptos" w:eastAsia="Aptos" w:hAnsi="Aptos"/>
          <w:sz w:val="40"/>
          <w:szCs w:val="40"/>
          <w:rtl w:val="0"/>
        </w:rPr>
        <w:t xml:space="preserve">Klaudyna Kłosek</w:t>
      </w:r>
    </w:p>
    <w:p w:rsidR="00000000" w:rsidDel="00000000" w:rsidP="00000000" w:rsidRDefault="00000000" w:rsidRPr="00000000" w14:paraId="00000007">
      <w:pPr>
        <w:jc w:val="center"/>
        <w:rPr>
          <w:rFonts w:ascii="Aptos" w:cs="Aptos" w:eastAsia="Aptos" w:hAnsi="Apto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ptos" w:cs="Aptos" w:eastAsia="Aptos" w:hAnsi="Apto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ptos" w:cs="Aptos" w:eastAsia="Aptos" w:hAnsi="Apto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ptos" w:cs="Aptos" w:eastAsia="Aptos" w:hAnsi="Aptos"/>
          <w:sz w:val="40"/>
          <w:szCs w:val="40"/>
        </w:rPr>
      </w:pPr>
      <w:r w:rsidDel="00000000" w:rsidR="00000000" w:rsidRPr="00000000">
        <w:rPr>
          <w:rFonts w:ascii="Aptos" w:cs="Aptos" w:eastAsia="Aptos" w:hAnsi="Aptos"/>
          <w:sz w:val="40"/>
          <w:szCs w:val="40"/>
          <w:rtl w:val="0"/>
        </w:rPr>
        <w:t xml:space="preserve">Temat innowacji:</w:t>
      </w:r>
    </w:p>
    <w:p w:rsidR="00000000" w:rsidDel="00000000" w:rsidP="00000000" w:rsidRDefault="00000000" w:rsidRPr="00000000" w14:paraId="0000000B">
      <w:pPr>
        <w:jc w:val="center"/>
        <w:rPr>
          <w:rFonts w:ascii="Aptos" w:cs="Aptos" w:eastAsia="Aptos" w:hAnsi="Aptos"/>
          <w:color w:val="3a7d22"/>
          <w:sz w:val="48"/>
          <w:szCs w:val="48"/>
        </w:rPr>
      </w:pPr>
      <w:r w:rsidDel="00000000" w:rsidR="00000000" w:rsidRPr="00000000">
        <w:rPr>
          <w:rFonts w:ascii="Aptos" w:cs="Aptos" w:eastAsia="Aptos" w:hAnsi="Aptos"/>
          <w:color w:val="3a7d22"/>
          <w:sz w:val="48"/>
          <w:szCs w:val="48"/>
          <w:rtl w:val="0"/>
        </w:rPr>
        <w:t xml:space="preserve">“Akademia natury</w:t>
      </w:r>
      <w:r w:rsidDel="00000000" w:rsidR="00000000" w:rsidRPr="00000000">
        <w:rPr>
          <w:color w:val="3a7d22"/>
          <w:sz w:val="48"/>
          <w:szCs w:val="48"/>
          <w:rtl w:val="0"/>
        </w:rPr>
        <w:t xml:space="preserve">’’ </w:t>
      </w:r>
      <w:r w:rsidDel="00000000" w:rsidR="00000000" w:rsidRPr="00000000">
        <w:rPr>
          <w:rFonts w:ascii="Aptos" w:cs="Aptos" w:eastAsia="Aptos" w:hAnsi="Aptos"/>
          <w:color w:val="3a7d22"/>
          <w:sz w:val="48"/>
          <w:szCs w:val="48"/>
          <w:rtl w:val="0"/>
        </w:rPr>
        <w:t xml:space="preserve">– edukacja outdoorowa</w:t>
      </w:r>
      <w:r w:rsidDel="00000000" w:rsidR="00000000" w:rsidRPr="00000000">
        <w:rPr>
          <w:color w:val="3a7d22"/>
          <w:sz w:val="48"/>
          <w:szCs w:val="4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ptos" w:cs="Aptos" w:eastAsia="Aptos" w:hAnsi="Aptos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ptos" w:cs="Aptos" w:eastAsia="Aptos" w:hAnsi="Aptos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ptos" w:cs="Aptos" w:eastAsia="Aptos" w:hAnsi="Aptos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ptos" w:cs="Aptos" w:eastAsia="Aptos" w:hAnsi="Aptos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ptos" w:cs="Aptos" w:eastAsia="Aptos" w:hAnsi="Aptos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Nazwa szkoły</w:t>
      </w: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: Szkoła Podstawowa nr 7 im. Czesława Kamińskiego w Siedlcach</w:t>
      </w:r>
    </w:p>
    <w:p w:rsidR="00000000" w:rsidDel="00000000" w:rsidP="00000000" w:rsidRDefault="00000000" w:rsidRPr="00000000" w14:paraId="00000012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Koordytnator</w:t>
      </w: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:</w:t>
      </w: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Klaudyna Kłosek</w:t>
      </w:r>
    </w:p>
    <w:p w:rsidR="00000000" w:rsidDel="00000000" w:rsidP="00000000" w:rsidRDefault="00000000" w:rsidRPr="00000000" w14:paraId="00000013">
      <w:pPr>
        <w:rPr>
          <w:rFonts w:ascii="Aptos" w:cs="Aptos" w:eastAsia="Aptos" w:hAnsi="Aptos"/>
          <w:color w:val="3a7d22"/>
          <w:sz w:val="48"/>
          <w:szCs w:val="48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Temat</w:t>
      </w: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:</w:t>
      </w:r>
      <w:r w:rsidDel="00000000" w:rsidR="00000000" w:rsidRPr="00000000">
        <w:rPr>
          <w:rFonts w:ascii="Aptos" w:cs="Aptos" w:eastAsia="Aptos" w:hAnsi="Aptos"/>
          <w:color w:val="3a7d22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“Akademia natury </w:t>
      </w:r>
      <w:r w:rsidDel="00000000" w:rsidR="00000000" w:rsidRPr="00000000">
        <w:rPr>
          <w:sz w:val="32"/>
          <w:szCs w:val="32"/>
          <w:rtl w:val="0"/>
        </w:rPr>
        <w:t xml:space="preserve">’’</w:t>
      </w: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– edukacja outdoorowa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Przedmiot</w:t>
      </w: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: Wszystkie edukacje</w:t>
      </w:r>
    </w:p>
    <w:p w:rsidR="00000000" w:rsidDel="00000000" w:rsidP="00000000" w:rsidRDefault="00000000" w:rsidRPr="00000000" w14:paraId="00000015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Rodzaj innowacji</w:t>
      </w: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: Metodyczna</w:t>
      </w:r>
    </w:p>
    <w:p w:rsidR="00000000" w:rsidDel="00000000" w:rsidP="00000000" w:rsidRDefault="00000000" w:rsidRPr="00000000" w14:paraId="00000016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Data wprowadzenia</w:t>
      </w: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: 07.11.2024 r.</w:t>
      </w:r>
    </w:p>
    <w:p w:rsidR="00000000" w:rsidDel="00000000" w:rsidP="00000000" w:rsidRDefault="00000000" w:rsidRPr="00000000" w14:paraId="00000017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Data zakończenia</w:t>
      </w: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: 26.06.2026 r.</w:t>
      </w:r>
    </w:p>
    <w:p w:rsidR="00000000" w:rsidDel="00000000" w:rsidP="00000000" w:rsidRDefault="00000000" w:rsidRPr="00000000" w14:paraId="00000018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Zakres innowacji</w:t>
      </w: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Adresatami innowacji są uczniowie klasy </w:t>
      </w:r>
      <w:r w:rsidDel="00000000" w:rsidR="00000000" w:rsidRPr="00000000">
        <w:rPr>
          <w:sz w:val="32"/>
          <w:szCs w:val="32"/>
          <w:rtl w:val="0"/>
        </w:rPr>
        <w:t xml:space="preserve">0</w:t>
      </w: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-8. Czas realizacji innowacji obejmuje 07.11.2024 r. - 26.06.2026 r. z możliwością jej kontynuowania w następnych latach.</w:t>
      </w:r>
    </w:p>
    <w:p w:rsidR="00000000" w:rsidDel="00000000" w:rsidP="00000000" w:rsidRDefault="00000000" w:rsidRPr="00000000" w14:paraId="0000001B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Zajęcia innowacyjne odbywać się będą w ramach zajęć obowiązkowych,  jako element godziny lekcyjnej.Niniejsza innowacja ma na celu wprowadzenie regularnych zajęć dydaktycznych na świeżym powietrzu w celu wspierania holistycznego rozwoju uczniów, budowania ich świadomości ekologicznej oraz rozwijania praktycznych umiejętności w kontakcie z naturą.</w:t>
      </w:r>
    </w:p>
    <w:p w:rsidR="00000000" w:rsidDel="00000000" w:rsidP="00000000" w:rsidRDefault="00000000" w:rsidRPr="00000000" w14:paraId="0000001C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Opis innowacji</w:t>
      </w: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1E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Projekt zakłada organizację tematycznych lekcji w plenerze, które łączą naukę różnych przedmiotów z aktywnością fizyczną, eksploracją środowiska naturalnego i kreatywną zabawą. Zajęcia odbywają się w lokalnych parkach, lasach, na łąkach, w ogrodach szkolnych czy nad wodą.</w:t>
      </w:r>
    </w:p>
    <w:p w:rsidR="00000000" w:rsidDel="00000000" w:rsidP="00000000" w:rsidRDefault="00000000" w:rsidRPr="00000000" w14:paraId="0000001F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Aptos" w:cs="Aptos" w:eastAsia="Aptos" w:hAnsi="Aptos"/>
          <w:sz w:val="32"/>
          <w:szCs w:val="32"/>
          <w:u w:val="single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Cele innowacji</w:t>
      </w:r>
    </w:p>
    <w:p w:rsidR="00000000" w:rsidDel="00000000" w:rsidP="00000000" w:rsidRDefault="00000000" w:rsidRPr="00000000" w14:paraId="00000021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1. Rozwój wiedzy interdyscyplinarnej – poprzez połączenie różnych przedmiotów w jednym projekcie, np. matematyki i przyrody podczas obliczania wysokości drzew.</w:t>
      </w:r>
    </w:p>
    <w:p w:rsidR="00000000" w:rsidDel="00000000" w:rsidP="00000000" w:rsidRDefault="00000000" w:rsidRPr="00000000" w14:paraId="00000022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2. Wzmocnienie motywacji do nauki – bezpośrednie doświadczenie przyrody i środowiska zewnętrznego motywuje uczniów do aktywnego uczestnictwa.</w:t>
      </w:r>
    </w:p>
    <w:p w:rsidR="00000000" w:rsidDel="00000000" w:rsidP="00000000" w:rsidRDefault="00000000" w:rsidRPr="00000000" w14:paraId="00000023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3. Rozwój umiejętności społecznych i pracy zespołowej – uczniowie pracują w grupach, rozwiązując problemy i podejmując wspólne decyzje.</w:t>
      </w:r>
    </w:p>
    <w:p w:rsidR="00000000" w:rsidDel="00000000" w:rsidP="00000000" w:rsidRDefault="00000000" w:rsidRPr="00000000" w14:paraId="00000024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4. Rozwój fizyczny i zdrowotny – uczniowie spędzają czas na świeżym powietrzu, co sprzyja zdrowiu fizycznemu i psychicznemu.</w:t>
      </w:r>
    </w:p>
    <w:p w:rsidR="00000000" w:rsidDel="00000000" w:rsidP="00000000" w:rsidRDefault="00000000" w:rsidRPr="00000000" w14:paraId="00000025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5. Budowanie świadomości ekologicznej – uczniowie uczą się, jak ich działania wpływają na środowisko naturalne.</w:t>
      </w:r>
    </w:p>
    <w:p w:rsidR="00000000" w:rsidDel="00000000" w:rsidP="00000000" w:rsidRDefault="00000000" w:rsidRPr="00000000" w14:paraId="00000026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Kluczowe założenia: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1. Interdyscyplinarność:</w:t>
      </w:r>
    </w:p>
    <w:p w:rsidR="00000000" w:rsidDel="00000000" w:rsidP="00000000" w:rsidRDefault="00000000" w:rsidRPr="00000000" w14:paraId="00000029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Łączenie nauki biologii, geografii, matematyki, historii, języka polskiego i sztuki w realnym środowisku przyrodniczym.</w:t>
      </w:r>
    </w:p>
    <w:p w:rsidR="00000000" w:rsidDel="00000000" w:rsidP="00000000" w:rsidRDefault="00000000" w:rsidRPr="00000000" w14:paraId="0000002A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2. Praktyczne doświadczenie: uczniowie zdobywają wiedzę poprzez obserwację, eksperymentowanie i rozwiązywanie rzeczywistych problemów </w:t>
      </w:r>
    </w:p>
    <w:p w:rsidR="00000000" w:rsidDel="00000000" w:rsidP="00000000" w:rsidRDefault="00000000" w:rsidRPr="00000000" w14:paraId="0000002B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3. Zabawa i ruch:</w:t>
      </w:r>
    </w:p>
    <w:p w:rsidR="00000000" w:rsidDel="00000000" w:rsidP="00000000" w:rsidRDefault="00000000" w:rsidRPr="00000000" w14:paraId="0000002C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Gry terenowe, podchody edukacyjne, budowanie schronień czy zbieranie próbek przyrody.</w:t>
      </w:r>
    </w:p>
    <w:p w:rsidR="00000000" w:rsidDel="00000000" w:rsidP="00000000" w:rsidRDefault="00000000" w:rsidRPr="00000000" w14:paraId="0000002D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Przykłady zajęć outdoorowych: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1. Biologia i przyroda:</w:t>
      </w:r>
    </w:p>
    <w:p w:rsidR="00000000" w:rsidDel="00000000" w:rsidP="00000000" w:rsidRDefault="00000000" w:rsidRPr="00000000" w14:paraId="00000030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"Mikroświaty": Obserwacja owadów za pomocą lup i mikroskopów w terenie.</w:t>
      </w:r>
    </w:p>
    <w:p w:rsidR="00000000" w:rsidDel="00000000" w:rsidP="00000000" w:rsidRDefault="00000000" w:rsidRPr="00000000" w14:paraId="00000031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‘’Ekosystem’’ : Budowanie wiedzy o cyklach przyrody i lokalnej florze oraz faunie.</w:t>
      </w:r>
    </w:p>
    <w:p w:rsidR="00000000" w:rsidDel="00000000" w:rsidP="00000000" w:rsidRDefault="00000000" w:rsidRPr="00000000" w14:paraId="00000032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"Tajemnice drzew": Poznawanie gatunków drzew, badanie ich wieku, zbieranie liści i nasion.</w:t>
      </w:r>
    </w:p>
    <w:p w:rsidR="00000000" w:rsidDel="00000000" w:rsidP="00000000" w:rsidRDefault="00000000" w:rsidRPr="00000000" w14:paraId="00000033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"Łąka w obiektywie": Uczniowie dokumentują ekosystemy za pomocą aparatów i tworzą albumy przyrodnicze.</w:t>
      </w:r>
    </w:p>
    <w:p w:rsidR="00000000" w:rsidDel="00000000" w:rsidP="00000000" w:rsidRDefault="00000000" w:rsidRPr="00000000" w14:paraId="00000034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2. Geografia i nauki o Ziemi:</w:t>
      </w:r>
    </w:p>
    <w:p w:rsidR="00000000" w:rsidDel="00000000" w:rsidP="00000000" w:rsidRDefault="00000000" w:rsidRPr="00000000" w14:paraId="00000035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"Mapa w terenie": Nauka orientacji w terenie, praca z kompasem i tworzenie własnych map.</w:t>
      </w:r>
    </w:p>
    <w:p w:rsidR="00000000" w:rsidDel="00000000" w:rsidP="00000000" w:rsidRDefault="00000000" w:rsidRPr="00000000" w14:paraId="00000036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"Obserwacja pogody": Mierzenie temperatury, kierunku wiatru, wilgotności i analiza danych.</w:t>
      </w:r>
    </w:p>
    <w:p w:rsidR="00000000" w:rsidDel="00000000" w:rsidP="00000000" w:rsidRDefault="00000000" w:rsidRPr="00000000" w14:paraId="00000037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3. Matematyka:</w:t>
      </w:r>
    </w:p>
    <w:p w:rsidR="00000000" w:rsidDel="00000000" w:rsidP="00000000" w:rsidRDefault="00000000" w:rsidRPr="00000000" w14:paraId="00000038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"Matematyka w lesie": Pomiar wysokości drzew, obliczanie odległości, szacowanie liczby roślin na określonej powierzchni.</w:t>
      </w:r>
    </w:p>
    <w:p w:rsidR="00000000" w:rsidDel="00000000" w:rsidP="00000000" w:rsidRDefault="00000000" w:rsidRPr="00000000" w14:paraId="00000039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"Geometria w naturze": Poszukiwanie symetrii i kształtów w otoczeniu.</w:t>
      </w:r>
    </w:p>
    <w:p w:rsidR="00000000" w:rsidDel="00000000" w:rsidP="00000000" w:rsidRDefault="00000000" w:rsidRPr="00000000" w14:paraId="0000003A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4. Język polski:</w:t>
      </w:r>
    </w:p>
    <w:p w:rsidR="00000000" w:rsidDel="00000000" w:rsidP="00000000" w:rsidRDefault="00000000" w:rsidRPr="00000000" w14:paraId="0000003D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"Pisanie wśród natury": Tworzenie wierszy lub opowiadań inspirowanych przyrodą.</w:t>
      </w:r>
    </w:p>
    <w:p w:rsidR="00000000" w:rsidDel="00000000" w:rsidP="00000000" w:rsidRDefault="00000000" w:rsidRPr="00000000" w14:paraId="0000003E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"Czytanie pod drzewami": Lektura na świeżym powietrzu i omawianie jej w małych grupach.</w:t>
      </w:r>
    </w:p>
    <w:p w:rsidR="00000000" w:rsidDel="00000000" w:rsidP="00000000" w:rsidRDefault="00000000" w:rsidRPr="00000000" w14:paraId="0000003F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5. Historia:</w:t>
      </w:r>
    </w:p>
    <w:p w:rsidR="00000000" w:rsidDel="00000000" w:rsidP="00000000" w:rsidRDefault="00000000" w:rsidRPr="00000000" w14:paraId="00000040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"Ślady przeszłości": Poszukiwanie lokalnych zabytków, poznawanie ich historii w terenie.</w:t>
      </w:r>
    </w:p>
    <w:p w:rsidR="00000000" w:rsidDel="00000000" w:rsidP="00000000" w:rsidRDefault="00000000" w:rsidRPr="00000000" w14:paraId="00000041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"Opowieści o przodkach": Warsztaty z rekonstrukcji historycznej w lokalnym środowisku.</w:t>
      </w:r>
    </w:p>
    <w:p w:rsidR="00000000" w:rsidDel="00000000" w:rsidP="00000000" w:rsidRDefault="00000000" w:rsidRPr="00000000" w14:paraId="00000042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6. Plastyka:</w:t>
      </w:r>
    </w:p>
    <w:p w:rsidR="00000000" w:rsidDel="00000000" w:rsidP="00000000" w:rsidRDefault="00000000" w:rsidRPr="00000000" w14:paraId="00000043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“Galeria pod chmurką": Rysowanie krajobrazów, tworzenie land artu (sztuki z naturalnych materiałów).</w:t>
      </w:r>
    </w:p>
    <w:p w:rsidR="00000000" w:rsidDel="00000000" w:rsidP="00000000" w:rsidRDefault="00000000" w:rsidRPr="00000000" w14:paraId="00000044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"Muzyka natury": Komponowanie utworów inspirowanych dźwiękami przyrody.</w:t>
      </w:r>
    </w:p>
    <w:p w:rsidR="00000000" w:rsidDel="00000000" w:rsidP="00000000" w:rsidRDefault="00000000" w:rsidRPr="00000000" w14:paraId="00000045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7. Wychowanie fizyczne:</w:t>
      </w:r>
    </w:p>
    <w:p w:rsidR="00000000" w:rsidDel="00000000" w:rsidP="00000000" w:rsidRDefault="00000000" w:rsidRPr="00000000" w14:paraId="00000046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Promowanie zdrowego stylu życia i rozwijanie kondycji fizycznej. Gry zespołowe na świeżym powietrzu, biegi terenowe, orientacja w terenie.</w:t>
      </w:r>
    </w:p>
    <w:p w:rsidR="00000000" w:rsidDel="00000000" w:rsidP="00000000" w:rsidRDefault="00000000" w:rsidRPr="00000000" w14:paraId="00000047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8. Fizyka : Pomiar prędkości i przyspieszenia, obserwacja ruchu wahadła, pomiar gęstości powietrza przy pomocy balonów</w:t>
      </w:r>
    </w:p>
    <w:p w:rsidR="00000000" w:rsidDel="00000000" w:rsidP="00000000" w:rsidRDefault="00000000" w:rsidRPr="00000000" w14:paraId="00000048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9.Chemia:</w:t>
      </w:r>
    </w:p>
    <w:p w:rsidR="00000000" w:rsidDel="00000000" w:rsidP="00000000" w:rsidRDefault="00000000" w:rsidRPr="00000000" w14:paraId="00000049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Badanie ph wody w różnych miejscach, reakcje chemiczne z naturalnymi składnikami, obserwacja zjawisk korozji, spalanie różnych materiałów( z zachowaniem środków bezpieczeństwa).</w:t>
      </w:r>
    </w:p>
    <w:p w:rsidR="00000000" w:rsidDel="00000000" w:rsidP="00000000" w:rsidRDefault="00000000" w:rsidRPr="00000000" w14:paraId="0000004A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rFonts w:ascii="Aptos" w:cs="Aptos" w:eastAsia="Aptos" w:hAnsi="Aptos"/>
          <w:b w:val="1"/>
          <w:sz w:val="36"/>
          <w:szCs w:val="36"/>
          <w:u w:val="single"/>
        </w:rPr>
      </w:pPr>
      <w:r w:rsidDel="00000000" w:rsidR="00000000" w:rsidRPr="00000000">
        <w:rPr>
          <w:rFonts w:ascii="Aptos" w:cs="Aptos" w:eastAsia="Aptos" w:hAnsi="Aptos"/>
          <w:b w:val="1"/>
          <w:sz w:val="36"/>
          <w:szCs w:val="36"/>
          <w:u w:val="single"/>
          <w:rtl w:val="0"/>
        </w:rPr>
        <w:t xml:space="preserve">Realizacja innowacji:</w:t>
      </w:r>
    </w:p>
    <w:p w:rsidR="00000000" w:rsidDel="00000000" w:rsidP="00000000" w:rsidRDefault="00000000" w:rsidRPr="00000000" w14:paraId="0000004C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1. Przygotowanie infrastruktury:</w:t>
      </w:r>
    </w:p>
    <w:p w:rsidR="00000000" w:rsidDel="00000000" w:rsidP="00000000" w:rsidRDefault="00000000" w:rsidRPr="00000000" w14:paraId="0000004D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Zakup mobilnego wyposażenia: lup, map, mikroskopów terenowych, kompasów, podkładek pod książki, sprzęt sportowy dostosowany do zajęć na świeżym powietrzu  materiałów artystycznych, itp. Tworzenie ścieżek edukacyjnych w okolicy szkoły.</w:t>
      </w:r>
    </w:p>
    <w:p w:rsidR="00000000" w:rsidDel="00000000" w:rsidP="00000000" w:rsidRDefault="00000000" w:rsidRPr="00000000" w14:paraId="0000004E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2. Harmonogram:</w:t>
      </w:r>
    </w:p>
    <w:p w:rsidR="00000000" w:rsidDel="00000000" w:rsidP="00000000" w:rsidRDefault="00000000" w:rsidRPr="00000000" w14:paraId="0000004F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Realizacja zajęć w różnych porach roku, by poznać zmieniające się środowisko.</w:t>
      </w:r>
    </w:p>
    <w:p w:rsidR="00000000" w:rsidDel="00000000" w:rsidP="00000000" w:rsidRDefault="00000000" w:rsidRPr="00000000" w14:paraId="00000050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3. Współpraca z lokalnymi ekspertami:</w:t>
      </w:r>
    </w:p>
    <w:p w:rsidR="00000000" w:rsidDel="00000000" w:rsidP="00000000" w:rsidRDefault="00000000" w:rsidRPr="00000000" w14:paraId="00000051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Zapraszanie leśników, ornitologów, geografów czy artystów do prowadzenia warsztatów.</w:t>
      </w:r>
    </w:p>
    <w:p w:rsidR="00000000" w:rsidDel="00000000" w:rsidP="00000000" w:rsidRDefault="00000000" w:rsidRPr="00000000" w14:paraId="00000052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4. Zaangażowanie rodziców:</w:t>
      </w:r>
    </w:p>
    <w:p w:rsidR="00000000" w:rsidDel="00000000" w:rsidP="00000000" w:rsidRDefault="00000000" w:rsidRPr="00000000" w14:paraId="00000053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Podczas organizowanych rodzinnych pikników edukacyjnych.</w:t>
      </w:r>
    </w:p>
    <w:p w:rsidR="00000000" w:rsidDel="00000000" w:rsidP="00000000" w:rsidRDefault="00000000" w:rsidRPr="00000000" w14:paraId="00000054">
      <w:pPr>
        <w:rPr>
          <w:rFonts w:ascii="Aptos" w:cs="Aptos" w:eastAsia="Aptos" w:hAnsi="Aptos"/>
          <w:sz w:val="32"/>
          <w:szCs w:val="32"/>
          <w:u w:val="single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Korzyści:</w:t>
      </w:r>
    </w:p>
    <w:p w:rsidR="00000000" w:rsidDel="00000000" w:rsidP="00000000" w:rsidRDefault="00000000" w:rsidRPr="00000000" w14:paraId="00000055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1. Rozwój fizyczny i psychiczny:</w:t>
      </w:r>
    </w:p>
    <w:p w:rsidR="00000000" w:rsidDel="00000000" w:rsidP="00000000" w:rsidRDefault="00000000" w:rsidRPr="00000000" w14:paraId="00000056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Ruch na świeżym powietrzu poprawia zdrowie i kondycję uczniów. Kontakt z naturą redukuje stres i poprawia koncentrację. Uczniowie będą bardziej zaangażowani w naukę, dzięki aktywnym i atrakcyjnym formom zajęć.</w:t>
      </w:r>
    </w:p>
    <w:p w:rsidR="00000000" w:rsidDel="00000000" w:rsidP="00000000" w:rsidRDefault="00000000" w:rsidRPr="00000000" w14:paraId="00000057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2. Lepsze zrozumienie nauki:</w:t>
      </w:r>
    </w:p>
    <w:p w:rsidR="00000000" w:rsidDel="00000000" w:rsidP="00000000" w:rsidRDefault="00000000" w:rsidRPr="00000000" w14:paraId="00000058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Praktyczne zajęcia pomagają lepiej przyswoić wiedzę i uczą logicznego myślenia. Dzieci będą bardziej samodzielne, kreatywne oraz otwarte na nowe doświadczenia.  </w:t>
      </w:r>
    </w:p>
    <w:p w:rsidR="00000000" w:rsidDel="00000000" w:rsidP="00000000" w:rsidRDefault="00000000" w:rsidRPr="00000000" w14:paraId="00000059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3. Budowanie więzi:</w:t>
      </w:r>
    </w:p>
    <w:p w:rsidR="00000000" w:rsidDel="00000000" w:rsidP="00000000" w:rsidRDefault="00000000" w:rsidRPr="00000000" w14:paraId="0000005A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Zajęcia w grupach rozwijają współpracę, empatię i umiejętności społeczne.</w:t>
      </w:r>
    </w:p>
    <w:p w:rsidR="00000000" w:rsidDel="00000000" w:rsidP="00000000" w:rsidRDefault="00000000" w:rsidRPr="00000000" w14:paraId="0000005B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4. Kształtowanie postaw ekologicznych:</w:t>
      </w:r>
    </w:p>
    <w:p w:rsidR="00000000" w:rsidDel="00000000" w:rsidP="00000000" w:rsidRDefault="00000000" w:rsidRPr="00000000" w14:paraId="0000005C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Uczniowie uczą się szacunku do przyrody i rozumieją konieczność jej ochrony. Zwiększy się ich świadomość ekologiczna i odpowiedzialność za środowisko. </w:t>
      </w:r>
    </w:p>
    <w:p w:rsidR="00000000" w:rsidDel="00000000" w:rsidP="00000000" w:rsidRDefault="00000000" w:rsidRPr="00000000" w14:paraId="0000005D">
      <w:pPr>
        <w:rPr>
          <w:rFonts w:ascii="Aptos" w:cs="Aptos" w:eastAsia="Aptos" w:hAnsi="Aptos"/>
          <w:sz w:val="32"/>
          <w:szCs w:val="32"/>
          <w:u w:val="single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Formy realizacji: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Zajęcia przyrodnicze i badawcze – w ramach lekcji biologii, geografii czy przyrody uczniowie będą obserwować zjawiska przyrodnicze, prowadzić badania terenowe (np. pomiar jakości wody, obserwacje fauny i flory).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Projekty interdyscyplinarne – uczniowie realizują projekty łączące różne przedmioty, np. matematyka (pomiar obwodu drzew), język polski (pisanie opisu przyrody), sztuka (rysowanie krajobrazów).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Gry i zabawy edukacyjne – stosowanie gier terenowych (np. podchody, gry logiczne) w celu rozwijania kompetencji kluczowych, takich jak myślenie analityczne, współpraca, rozwiązywanie problemów.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Warsztaty survivalowe – organizowanie zajęć z zakresu radzenia sobie w terenie, takich jak budowanie schronienia, orientacja w terenie, podstawy udzielania pierwszej pomocy.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Zajęcia sportowe – biegi na orientację, spacery edukacyjne, ćwiczenia rozwijające koordynację ruchową i wytrzymałość.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Zajęcia artystyczne – wykorzystanie elementów przyrody do tworzenia prac plastycznych (np. land art), a także inspirowanie uczniów do twórczości literackiej na świeżym powietrzu.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Ewaluacja innowacji: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Ankiety wśród uczniów, rodziców i nauczycieli.</w:t>
      </w:r>
    </w:p>
    <w:p w:rsidR="00000000" w:rsidDel="00000000" w:rsidP="00000000" w:rsidRDefault="00000000" w:rsidRPr="00000000" w14:paraId="00000066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Obserwacja zaangażowania uczniów oraz wyników w nauce.</w:t>
      </w:r>
    </w:p>
    <w:p w:rsidR="00000000" w:rsidDel="00000000" w:rsidP="00000000" w:rsidRDefault="00000000" w:rsidRPr="00000000" w14:paraId="00000067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Zorganizowanie prezentacji osiągnięć uczniów, np. wystaw artystycznych lub raportów naukowych.</w:t>
      </w:r>
    </w:p>
    <w:p w:rsidR="00000000" w:rsidDel="00000000" w:rsidP="00000000" w:rsidRDefault="00000000" w:rsidRPr="00000000" w14:paraId="00000068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Raport ten można przedstawić innym nauczycielom, rodzicom, dyrekcji szkoły czy przedstawicielom organów.</w:t>
      </w:r>
    </w:p>
    <w:p w:rsidR="00000000" w:rsidDel="00000000" w:rsidP="00000000" w:rsidRDefault="00000000" w:rsidRPr="00000000" w14:paraId="00000069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 Przeprowadzenie ewaluacji innowacji pedagogicznej jest kluczowe dla jej doskonalenia oraz sprawdzenia, czy rzeczywiście przyczynia się ona do poprawy procesu edukacyjnego. </w:t>
      </w:r>
    </w:p>
    <w:p w:rsidR="00000000" w:rsidDel="00000000" w:rsidP="00000000" w:rsidRDefault="00000000" w:rsidRPr="00000000" w14:paraId="0000006A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"Akademia </w:t>
      </w:r>
      <w:r w:rsidDel="00000000" w:rsidR="00000000" w:rsidRPr="00000000">
        <w:rPr>
          <w:sz w:val="32"/>
          <w:szCs w:val="32"/>
          <w:rtl w:val="0"/>
        </w:rPr>
        <w:t xml:space="preserve">n</w:t>
      </w: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atury" to innowacja który łączy naukę, ruch i zabawę, kształtując świadomych, kreatywnych i empatycznych uczniów gotowych do wyzwań XXI wieku.</w:t>
      </w:r>
    </w:p>
    <w:p w:rsidR="00000000" w:rsidDel="00000000" w:rsidP="00000000" w:rsidRDefault="00000000" w:rsidRPr="00000000" w14:paraId="0000006B">
      <w:pPr>
        <w:rPr>
          <w:rFonts w:ascii="Aptos" w:cs="Aptos" w:eastAsia="Aptos" w:hAnsi="Aptos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Uwagi końcowe: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Innowacja zakłada elastyczność w dostosowaniu programu do warunków pogodowych i możliwości terenowych. Edukacja outdoorowa ma na celu nie tylko rozwijanie kompetencji uczniów, ale również budowanie ich więzi z naturą i promowanie zdrowego trybu życia.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ptos" w:cs="Aptos" w:eastAsia="Aptos" w:hAnsi="Aptos"/>
          <w:sz w:val="32"/>
          <w:szCs w:val="32"/>
          <w:u w:val="single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u w:val="single"/>
          <w:rtl w:val="0"/>
        </w:rPr>
        <w:t xml:space="preserve">Podsumowanie</w:t>
      </w:r>
    </w:p>
    <w:p w:rsidR="00000000" w:rsidDel="00000000" w:rsidP="00000000" w:rsidRDefault="00000000" w:rsidRPr="00000000" w14:paraId="0000006E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Fonts w:ascii="Aptos" w:cs="Aptos" w:eastAsia="Aptos" w:hAnsi="Aptos"/>
          <w:sz w:val="32"/>
          <w:szCs w:val="32"/>
          <w:rtl w:val="0"/>
        </w:rPr>
        <w:t xml:space="preserve">Wprowadzenie innowacji nauczanie outdoorowe wzbogaca naukę przez wykorzystanie rzeczywistych doświadczeń i interakcji z naturą. Tego typu zajęcia przyczyniają się do rozwijania wszechstronnych umiejętności, zarówno w zakresie wiedzy przedmiotowej, jak i umiejętności miękkich, wspierając pełny rozwój uczniów.</w:t>
      </w:r>
    </w:p>
    <w:p w:rsidR="00000000" w:rsidDel="00000000" w:rsidP="00000000" w:rsidRDefault="00000000" w:rsidRPr="00000000" w14:paraId="0000006F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ptos" w:cs="Aptos" w:eastAsia="Aptos" w:hAnsi="Aptos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l-PL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